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6C" w:rsidRPr="0021256C" w:rsidRDefault="0021256C" w:rsidP="0021256C">
      <w:pPr>
        <w:pStyle w:val="af1"/>
        <w:jc w:val="right"/>
        <w:rPr>
          <w:sz w:val="18"/>
          <w:szCs w:val="18"/>
        </w:rPr>
      </w:pPr>
      <w:r w:rsidRPr="0021256C">
        <w:rPr>
          <w:sz w:val="18"/>
          <w:szCs w:val="18"/>
        </w:rPr>
        <w:t>Приложение № 5.</w:t>
      </w:r>
      <w:r w:rsidR="00257EB4">
        <w:rPr>
          <w:sz w:val="18"/>
          <w:szCs w:val="18"/>
        </w:rPr>
        <w:t>1</w:t>
      </w:r>
    </w:p>
    <w:p w:rsidR="0021256C" w:rsidRDefault="0021256C" w:rsidP="0021256C">
      <w:pPr>
        <w:pStyle w:val="af1"/>
        <w:jc w:val="right"/>
        <w:rPr>
          <w:sz w:val="18"/>
          <w:szCs w:val="18"/>
        </w:rPr>
      </w:pPr>
      <w:r w:rsidRPr="0021256C">
        <w:rPr>
          <w:sz w:val="18"/>
          <w:szCs w:val="18"/>
        </w:rPr>
        <w:t>к Регламенту брокерского обслуживания</w:t>
      </w:r>
    </w:p>
    <w:p w:rsidR="00AF62C5" w:rsidRPr="0021256C" w:rsidRDefault="00AF62C5" w:rsidP="0021256C">
      <w:pPr>
        <w:pStyle w:val="af1"/>
        <w:jc w:val="right"/>
        <w:rPr>
          <w:sz w:val="18"/>
          <w:szCs w:val="18"/>
        </w:rPr>
      </w:pPr>
      <w:r>
        <w:rPr>
          <w:sz w:val="18"/>
          <w:szCs w:val="18"/>
        </w:rPr>
        <w:t>клиентов на финансовых рынках</w:t>
      </w:r>
      <w:bookmarkStart w:id="0" w:name="_GoBack"/>
      <w:bookmarkEnd w:id="0"/>
    </w:p>
    <w:p w:rsidR="0021256C" w:rsidRPr="0021256C" w:rsidRDefault="00DB28B4" w:rsidP="0021256C">
      <w:pPr>
        <w:pStyle w:val="af1"/>
        <w:jc w:val="right"/>
        <w:rPr>
          <w:sz w:val="18"/>
          <w:szCs w:val="18"/>
        </w:rPr>
      </w:pPr>
      <w:r w:rsidRPr="00DB28B4">
        <w:rPr>
          <w:sz w:val="18"/>
          <w:szCs w:val="18"/>
        </w:rPr>
        <w:t>АО «РЕАЛИСТ БАНК</w:t>
      </w:r>
      <w:r w:rsidR="0021256C" w:rsidRPr="0021256C">
        <w:rPr>
          <w:sz w:val="18"/>
          <w:szCs w:val="18"/>
        </w:rPr>
        <w:t>»</w:t>
      </w:r>
    </w:p>
    <w:p w:rsidR="006E688E" w:rsidRDefault="00DB28B4" w:rsidP="0021256C">
      <w:pPr>
        <w:spacing w:after="195" w:line="259" w:lineRule="auto"/>
        <w:ind w:left="0" w:hanging="10"/>
        <w:jc w:val="center"/>
        <w:rPr>
          <w:rFonts w:ascii="Times New Roman" w:hAnsi="Times New Roman" w:cs="Times New Roman"/>
          <w:b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2305685</wp:posOffset>
            </wp:positionH>
            <wp:positionV relativeFrom="paragraph">
              <wp:posOffset>165100</wp:posOffset>
            </wp:positionV>
            <wp:extent cx="1514475" cy="443865"/>
            <wp:effectExtent l="0" t="0" r="9525" b="0"/>
            <wp:wrapTopAndBottom/>
            <wp:docPr id="1" name="Рисунок 1" descr="C:\Users\drugov.d\AppData\Local\Microsoft\Windows\INetCache\Content.Word\ВИЗИТКА_1_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C:\Users\drugov.d\AppData\Local\Microsoft\Windows\INetCache\Content.Word\ВИЗИТКА_1_fa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23" t="30687" r="12941" b="30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1628" w:rsidRDefault="00851628" w:rsidP="0021256C">
      <w:pPr>
        <w:spacing w:after="195" w:line="259" w:lineRule="auto"/>
        <w:ind w:left="0" w:hanging="10"/>
        <w:jc w:val="center"/>
        <w:rPr>
          <w:rFonts w:ascii="Times New Roman" w:hAnsi="Times New Roman" w:cs="Times New Roman"/>
          <w:b/>
          <w:sz w:val="18"/>
        </w:rPr>
      </w:pPr>
    </w:p>
    <w:p w:rsidR="006E688E" w:rsidRPr="0021256C" w:rsidRDefault="006E688E" w:rsidP="0021256C">
      <w:pPr>
        <w:spacing w:after="195" w:line="259" w:lineRule="auto"/>
        <w:ind w:left="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21256C">
        <w:rPr>
          <w:rFonts w:ascii="Times New Roman" w:hAnsi="Times New Roman" w:cs="Times New Roman"/>
          <w:b/>
          <w:sz w:val="28"/>
          <w:szCs w:val="28"/>
        </w:rPr>
        <w:t>ДОВЕРЕННОСТЬ</w:t>
      </w:r>
      <w:r w:rsidRPr="002125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1256C">
        <w:rPr>
          <w:rFonts w:ascii="Times New Roman" w:hAnsi="Times New Roman" w:cs="Times New Roman"/>
          <w:b/>
          <w:sz w:val="28"/>
          <w:szCs w:val="28"/>
        </w:rPr>
        <w:t>N___</w:t>
      </w:r>
      <w:r w:rsidRPr="002125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E688E" w:rsidRPr="006B435E" w:rsidRDefault="006E688E" w:rsidP="006E688E">
      <w:pPr>
        <w:spacing w:after="0" w:line="259" w:lineRule="auto"/>
        <w:ind w:left="626" w:firstLine="0"/>
        <w:jc w:val="center"/>
        <w:rPr>
          <w:rFonts w:ascii="Times New Roman" w:hAnsi="Times New Roman" w:cs="Times New Roman"/>
        </w:rPr>
      </w:pPr>
      <w:r w:rsidRPr="006B435E">
        <w:rPr>
          <w:rFonts w:ascii="Times New Roman" w:hAnsi="Times New Roman" w:cs="Times New Roman"/>
          <w:sz w:val="18"/>
        </w:rPr>
        <w:t xml:space="preserve"> </w:t>
      </w:r>
    </w:p>
    <w:p w:rsidR="006E688E" w:rsidRPr="006B435E" w:rsidRDefault="006E688E" w:rsidP="006E688E">
      <w:pPr>
        <w:spacing w:after="0" w:line="259" w:lineRule="auto"/>
        <w:ind w:left="626" w:firstLine="0"/>
        <w:jc w:val="center"/>
        <w:rPr>
          <w:rFonts w:ascii="Times New Roman" w:hAnsi="Times New Roman" w:cs="Times New Roman"/>
        </w:rPr>
      </w:pPr>
      <w:r w:rsidRPr="006B435E">
        <w:rPr>
          <w:rFonts w:ascii="Times New Roman" w:hAnsi="Times New Roman" w:cs="Times New Roman"/>
          <w:sz w:val="18"/>
        </w:rPr>
        <w:t xml:space="preserve"> </w:t>
      </w:r>
    </w:p>
    <w:p w:rsidR="006E688E" w:rsidRPr="006B435E" w:rsidRDefault="006E688E" w:rsidP="006E688E">
      <w:pPr>
        <w:spacing w:after="21"/>
        <w:ind w:left="577" w:hanging="10"/>
        <w:jc w:val="left"/>
        <w:rPr>
          <w:rFonts w:ascii="Times New Roman" w:hAnsi="Times New Roman" w:cs="Times New Roman"/>
        </w:rPr>
      </w:pPr>
      <w:r w:rsidRPr="006B435E">
        <w:rPr>
          <w:rFonts w:ascii="Times New Roman" w:hAnsi="Times New Roman" w:cs="Times New Roman"/>
          <w:sz w:val="18"/>
        </w:rPr>
        <w:t>Город _____________________</w:t>
      </w:r>
      <w:proofErr w:type="gramStart"/>
      <w:r w:rsidRPr="006B435E">
        <w:rPr>
          <w:rFonts w:ascii="Times New Roman" w:hAnsi="Times New Roman" w:cs="Times New Roman"/>
          <w:sz w:val="18"/>
        </w:rPr>
        <w:t xml:space="preserve">_, </w:t>
      </w:r>
      <w:r w:rsidR="0021256C">
        <w:rPr>
          <w:rFonts w:ascii="Times New Roman" w:hAnsi="Times New Roman" w:cs="Times New Roman"/>
          <w:sz w:val="18"/>
        </w:rPr>
        <w:t xml:space="preserve">  </w:t>
      </w:r>
      <w:proofErr w:type="gramEnd"/>
      <w:r w:rsidR="0021256C">
        <w:rPr>
          <w:rFonts w:ascii="Times New Roman" w:hAnsi="Times New Roman" w:cs="Times New Roman"/>
          <w:sz w:val="18"/>
        </w:rPr>
        <w:t xml:space="preserve">            </w:t>
      </w:r>
      <w:r w:rsidRPr="006B435E">
        <w:rPr>
          <w:rFonts w:ascii="Times New Roman" w:hAnsi="Times New Roman" w:cs="Times New Roman"/>
          <w:sz w:val="18"/>
        </w:rPr>
        <w:t xml:space="preserve">___________________________________________________________________ </w:t>
      </w:r>
    </w:p>
    <w:p w:rsidR="006E688E" w:rsidRPr="006B435E" w:rsidRDefault="006E688E" w:rsidP="006E688E">
      <w:pPr>
        <w:spacing w:after="0" w:line="259" w:lineRule="auto"/>
        <w:ind w:left="562" w:right="93" w:hanging="10"/>
        <w:jc w:val="left"/>
        <w:rPr>
          <w:rFonts w:ascii="Times New Roman" w:hAnsi="Times New Roman" w:cs="Times New Roman"/>
        </w:rPr>
      </w:pPr>
      <w:r w:rsidRPr="006B435E">
        <w:rPr>
          <w:rFonts w:ascii="Times New Roman" w:hAnsi="Times New Roman" w:cs="Times New Roman"/>
          <w:sz w:val="1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       </w:t>
      </w:r>
      <w:r w:rsidRPr="006B435E">
        <w:rPr>
          <w:rFonts w:ascii="Times New Roman" w:hAnsi="Times New Roman" w:cs="Times New Roman"/>
          <w:sz w:val="16"/>
        </w:rPr>
        <w:t xml:space="preserve">   </w:t>
      </w:r>
      <w:r w:rsidR="0021256C">
        <w:rPr>
          <w:rFonts w:ascii="Times New Roman" w:hAnsi="Times New Roman" w:cs="Times New Roman"/>
          <w:sz w:val="16"/>
        </w:rPr>
        <w:t xml:space="preserve">                                          </w:t>
      </w:r>
      <w:r w:rsidRPr="006B435E">
        <w:rPr>
          <w:rFonts w:ascii="Times New Roman" w:hAnsi="Times New Roman" w:cs="Times New Roman"/>
          <w:sz w:val="16"/>
        </w:rPr>
        <w:t xml:space="preserve">    (дата прописью) </w:t>
      </w:r>
    </w:p>
    <w:p w:rsidR="006E688E" w:rsidRPr="006B435E" w:rsidRDefault="006E688E" w:rsidP="006E688E">
      <w:pPr>
        <w:spacing w:after="0" w:line="259" w:lineRule="auto"/>
        <w:ind w:left="1275" w:firstLine="0"/>
        <w:jc w:val="left"/>
        <w:rPr>
          <w:rFonts w:ascii="Times New Roman" w:hAnsi="Times New Roman" w:cs="Times New Roman"/>
        </w:rPr>
      </w:pPr>
      <w:r w:rsidRPr="006B435E">
        <w:rPr>
          <w:rFonts w:ascii="Times New Roman" w:hAnsi="Times New Roman" w:cs="Times New Roman"/>
          <w:sz w:val="18"/>
        </w:rPr>
        <w:t xml:space="preserve"> </w:t>
      </w:r>
    </w:p>
    <w:p w:rsidR="006E688E" w:rsidRPr="0021256C" w:rsidRDefault="006E688E" w:rsidP="006E688E">
      <w:pPr>
        <w:spacing w:after="0" w:line="265" w:lineRule="auto"/>
        <w:ind w:left="426" w:right="7" w:firstLine="425"/>
        <w:rPr>
          <w:rFonts w:ascii="Times New Roman" w:hAnsi="Times New Roman" w:cs="Times New Roman"/>
          <w:sz w:val="20"/>
          <w:szCs w:val="20"/>
        </w:rPr>
      </w:pPr>
      <w:r w:rsidRPr="0021256C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___________________________________________________________________________(</w:t>
      </w:r>
      <w:r w:rsidRPr="0021256C">
        <w:rPr>
          <w:rFonts w:ascii="Times New Roman" w:hAnsi="Times New Roman" w:cs="Times New Roman"/>
          <w:i/>
          <w:sz w:val="20"/>
          <w:szCs w:val="20"/>
        </w:rPr>
        <w:t>ФИО</w:t>
      </w:r>
      <w:r w:rsidRPr="0021256C">
        <w:rPr>
          <w:rFonts w:ascii="Times New Roman" w:hAnsi="Times New Roman" w:cs="Times New Roman"/>
          <w:sz w:val="20"/>
          <w:szCs w:val="20"/>
        </w:rPr>
        <w:t xml:space="preserve">), паспорт серии _____________ </w:t>
      </w:r>
      <w:r w:rsidRPr="0021256C">
        <w:rPr>
          <w:rFonts w:ascii="Times New Roman" w:eastAsia="Times New Roman" w:hAnsi="Times New Roman" w:cs="Times New Roman"/>
          <w:sz w:val="20"/>
          <w:szCs w:val="20"/>
        </w:rPr>
        <w:t>№</w:t>
      </w:r>
      <w:r w:rsidRPr="0021256C">
        <w:rPr>
          <w:rFonts w:ascii="Times New Roman" w:hAnsi="Times New Roman" w:cs="Times New Roman"/>
          <w:sz w:val="20"/>
          <w:szCs w:val="20"/>
        </w:rPr>
        <w:t xml:space="preserve"> ________________, выдан ______________________________________________________ (</w:t>
      </w:r>
      <w:r w:rsidRPr="0021256C">
        <w:rPr>
          <w:rFonts w:ascii="Times New Roman" w:hAnsi="Times New Roman" w:cs="Times New Roman"/>
          <w:i/>
          <w:sz w:val="20"/>
          <w:szCs w:val="20"/>
        </w:rPr>
        <w:t>орган выдачи паспорта</w:t>
      </w:r>
      <w:r w:rsidRPr="0021256C">
        <w:rPr>
          <w:rFonts w:ascii="Times New Roman" w:hAnsi="Times New Roman" w:cs="Times New Roman"/>
          <w:sz w:val="20"/>
          <w:szCs w:val="20"/>
        </w:rPr>
        <w:t>) «______»_____________ __________г. (</w:t>
      </w:r>
      <w:r w:rsidRPr="0021256C">
        <w:rPr>
          <w:rFonts w:ascii="Times New Roman" w:hAnsi="Times New Roman" w:cs="Times New Roman"/>
          <w:i/>
          <w:sz w:val="20"/>
          <w:szCs w:val="20"/>
        </w:rPr>
        <w:t>дата выдачи</w:t>
      </w:r>
      <w:r w:rsidRPr="0021256C">
        <w:rPr>
          <w:rFonts w:ascii="Times New Roman" w:hAnsi="Times New Roman" w:cs="Times New Roman"/>
          <w:sz w:val="20"/>
          <w:szCs w:val="20"/>
        </w:rPr>
        <w:t>), зарегистрированный  по адресу: _________________________________________________________________________________________________, настоящей доверенностью уполномочиваю _______________________ (</w:t>
      </w:r>
      <w:r w:rsidRPr="0021256C">
        <w:rPr>
          <w:rFonts w:ascii="Times New Roman" w:hAnsi="Times New Roman" w:cs="Times New Roman"/>
          <w:i/>
          <w:sz w:val="20"/>
          <w:szCs w:val="20"/>
        </w:rPr>
        <w:t>ФИО</w:t>
      </w:r>
      <w:r w:rsidRPr="0021256C">
        <w:rPr>
          <w:rFonts w:ascii="Times New Roman" w:hAnsi="Times New Roman" w:cs="Times New Roman"/>
          <w:sz w:val="20"/>
          <w:szCs w:val="20"/>
        </w:rPr>
        <w:t xml:space="preserve">) паспорт серии _____________ </w:t>
      </w:r>
      <w:r w:rsidRPr="0021256C">
        <w:rPr>
          <w:rFonts w:ascii="Times New Roman" w:eastAsia="Times New Roman" w:hAnsi="Times New Roman" w:cs="Times New Roman"/>
          <w:sz w:val="20"/>
          <w:szCs w:val="20"/>
        </w:rPr>
        <w:t>№</w:t>
      </w:r>
      <w:r w:rsidRPr="0021256C">
        <w:rPr>
          <w:rFonts w:ascii="Times New Roman" w:hAnsi="Times New Roman" w:cs="Times New Roman"/>
          <w:sz w:val="20"/>
          <w:szCs w:val="20"/>
        </w:rPr>
        <w:t xml:space="preserve"> _________________, выдан _____________________________________________________ (</w:t>
      </w:r>
      <w:r w:rsidRPr="0021256C">
        <w:rPr>
          <w:rFonts w:ascii="Times New Roman" w:hAnsi="Times New Roman" w:cs="Times New Roman"/>
          <w:i/>
          <w:sz w:val="20"/>
          <w:szCs w:val="20"/>
        </w:rPr>
        <w:t>орган выдачи паспорта</w:t>
      </w:r>
      <w:r w:rsidRPr="0021256C">
        <w:rPr>
          <w:rFonts w:ascii="Times New Roman" w:hAnsi="Times New Roman" w:cs="Times New Roman"/>
          <w:sz w:val="20"/>
          <w:szCs w:val="20"/>
        </w:rPr>
        <w:t>) «______»_____________ __________г. (</w:t>
      </w:r>
      <w:r w:rsidRPr="0021256C">
        <w:rPr>
          <w:rFonts w:ascii="Times New Roman" w:hAnsi="Times New Roman" w:cs="Times New Roman"/>
          <w:i/>
          <w:sz w:val="20"/>
          <w:szCs w:val="20"/>
        </w:rPr>
        <w:t>дата выдачи</w:t>
      </w:r>
      <w:r w:rsidRPr="0021256C">
        <w:rPr>
          <w:rFonts w:ascii="Times New Roman" w:hAnsi="Times New Roman" w:cs="Times New Roman"/>
          <w:sz w:val="20"/>
          <w:szCs w:val="20"/>
        </w:rPr>
        <w:t xml:space="preserve">), зарегистрированного по адресу: _________________________________________________________________________________________________, представлять интересы Доверителя перед </w:t>
      </w:r>
      <w:r w:rsidR="00DB28B4" w:rsidRPr="00DB28B4">
        <w:rPr>
          <w:rFonts w:ascii="Times New Roman" w:hAnsi="Times New Roman" w:cs="Times New Roman"/>
          <w:sz w:val="20"/>
          <w:szCs w:val="20"/>
        </w:rPr>
        <w:t>АО «РЕАЛИСТ БАНК</w:t>
      </w:r>
      <w:r w:rsidRPr="0021256C">
        <w:rPr>
          <w:rFonts w:ascii="Times New Roman" w:hAnsi="Times New Roman" w:cs="Times New Roman"/>
          <w:sz w:val="20"/>
          <w:szCs w:val="20"/>
        </w:rPr>
        <w:t>» и иными лицами и совершать от имени Доверителя</w:t>
      </w:r>
      <w:r w:rsidRPr="0021256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1256C">
        <w:rPr>
          <w:rFonts w:ascii="Times New Roman" w:hAnsi="Times New Roman" w:cs="Times New Roman"/>
          <w:sz w:val="20"/>
          <w:szCs w:val="20"/>
        </w:rPr>
        <w:t xml:space="preserve">следующие действия: </w:t>
      </w:r>
    </w:p>
    <w:p w:rsidR="006E688E" w:rsidRPr="0021256C" w:rsidRDefault="006E688E" w:rsidP="006E688E">
      <w:pPr>
        <w:spacing w:after="0" w:line="259" w:lineRule="auto"/>
        <w:ind w:left="626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125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688E" w:rsidRPr="0021256C" w:rsidRDefault="006E688E" w:rsidP="0021256C">
      <w:pPr>
        <w:pStyle w:val="a6"/>
        <w:numPr>
          <w:ilvl w:val="0"/>
          <w:numId w:val="2"/>
        </w:numPr>
        <w:spacing w:after="21"/>
        <w:ind w:left="851" w:hanging="425"/>
        <w:rPr>
          <w:rFonts w:ascii="Times New Roman" w:hAnsi="Times New Roman" w:cs="Times New Roman"/>
          <w:sz w:val="20"/>
          <w:szCs w:val="20"/>
        </w:rPr>
      </w:pPr>
      <w:r w:rsidRPr="0021256C">
        <w:rPr>
          <w:rFonts w:ascii="Times New Roman" w:hAnsi="Times New Roman" w:cs="Times New Roman"/>
          <w:sz w:val="20"/>
          <w:szCs w:val="20"/>
        </w:rPr>
        <w:t xml:space="preserve">заключать, в том числе подписывать договоры на брокерское обслуживание и депозитарный договор, любые приложения, дополнительные соглашения, уведомления о расторжении к этим договорам; </w:t>
      </w:r>
    </w:p>
    <w:p w:rsidR="006E688E" w:rsidRPr="0021256C" w:rsidRDefault="006E688E" w:rsidP="0021256C">
      <w:pPr>
        <w:numPr>
          <w:ilvl w:val="0"/>
          <w:numId w:val="2"/>
        </w:numPr>
        <w:spacing w:after="21"/>
        <w:ind w:left="851" w:hanging="425"/>
        <w:rPr>
          <w:rFonts w:ascii="Times New Roman" w:hAnsi="Times New Roman" w:cs="Times New Roman"/>
          <w:sz w:val="20"/>
          <w:szCs w:val="20"/>
        </w:rPr>
      </w:pPr>
      <w:r w:rsidRPr="0021256C">
        <w:rPr>
          <w:rFonts w:ascii="Times New Roman" w:hAnsi="Times New Roman" w:cs="Times New Roman"/>
          <w:sz w:val="20"/>
          <w:szCs w:val="20"/>
        </w:rPr>
        <w:t xml:space="preserve">подписывать и подавать, а равно отменять и изменять письменные поручения на любые сделки в рамках договора на брокерское обслуживание любым способом предусмотренным договором на брокерское обслуживание; </w:t>
      </w:r>
    </w:p>
    <w:p w:rsidR="006E688E" w:rsidRPr="0021256C" w:rsidRDefault="006E688E" w:rsidP="0021256C">
      <w:pPr>
        <w:numPr>
          <w:ilvl w:val="0"/>
          <w:numId w:val="2"/>
        </w:numPr>
        <w:spacing w:after="23" w:line="216" w:lineRule="auto"/>
        <w:ind w:left="851" w:hanging="425"/>
        <w:rPr>
          <w:rFonts w:ascii="Times New Roman" w:hAnsi="Times New Roman" w:cs="Times New Roman"/>
          <w:sz w:val="20"/>
          <w:szCs w:val="20"/>
        </w:rPr>
      </w:pPr>
      <w:r w:rsidRPr="0021256C">
        <w:rPr>
          <w:rFonts w:ascii="Times New Roman" w:hAnsi="Times New Roman" w:cs="Times New Roman"/>
          <w:sz w:val="20"/>
          <w:szCs w:val="20"/>
        </w:rPr>
        <w:t xml:space="preserve">подавать, а равно отменять и изменять посредством телефонной связи поручения на любые сделки, а также подписывать поручения в бумажной форме, по итогам ранее поданных посредством телефонной связи поручений на сделки в рамках договора на брокерское обслуживание; </w:t>
      </w:r>
    </w:p>
    <w:p w:rsidR="006E688E" w:rsidRPr="0021256C" w:rsidRDefault="006E688E" w:rsidP="0021256C">
      <w:pPr>
        <w:numPr>
          <w:ilvl w:val="0"/>
          <w:numId w:val="2"/>
        </w:numPr>
        <w:spacing w:after="21"/>
        <w:ind w:left="851" w:hanging="425"/>
        <w:rPr>
          <w:rFonts w:ascii="Times New Roman" w:hAnsi="Times New Roman" w:cs="Times New Roman"/>
          <w:sz w:val="20"/>
          <w:szCs w:val="20"/>
        </w:rPr>
      </w:pPr>
      <w:r w:rsidRPr="0021256C">
        <w:rPr>
          <w:rFonts w:ascii="Times New Roman" w:hAnsi="Times New Roman" w:cs="Times New Roman"/>
          <w:sz w:val="20"/>
          <w:szCs w:val="20"/>
        </w:rPr>
        <w:t xml:space="preserve">получать конфиденциальную информацию в рамках договора на брокерское обслуживание и депозитарного договора; получать и подписывать отчеты в рамках договора на брокерское обслуживание; </w:t>
      </w:r>
    </w:p>
    <w:p w:rsidR="006E688E" w:rsidRPr="0021256C" w:rsidRDefault="006E688E" w:rsidP="0021256C">
      <w:pPr>
        <w:numPr>
          <w:ilvl w:val="0"/>
          <w:numId w:val="2"/>
        </w:numPr>
        <w:spacing w:after="21"/>
        <w:ind w:left="851" w:hanging="425"/>
        <w:rPr>
          <w:rFonts w:ascii="Times New Roman" w:hAnsi="Times New Roman" w:cs="Times New Roman"/>
          <w:sz w:val="20"/>
          <w:szCs w:val="20"/>
        </w:rPr>
      </w:pPr>
      <w:r w:rsidRPr="0021256C">
        <w:rPr>
          <w:rFonts w:ascii="Times New Roman" w:hAnsi="Times New Roman" w:cs="Times New Roman"/>
          <w:sz w:val="20"/>
          <w:szCs w:val="20"/>
        </w:rPr>
        <w:t xml:space="preserve">подписывать и подавать поручения на перевод и перераспределение денежных средств и иные поручения на операции с денежными средствами; </w:t>
      </w:r>
    </w:p>
    <w:p w:rsidR="006E688E" w:rsidRPr="0021256C" w:rsidRDefault="006E688E" w:rsidP="0021256C">
      <w:pPr>
        <w:numPr>
          <w:ilvl w:val="0"/>
          <w:numId w:val="2"/>
        </w:numPr>
        <w:spacing w:after="21"/>
        <w:ind w:left="851" w:hanging="425"/>
        <w:rPr>
          <w:rFonts w:ascii="Times New Roman" w:hAnsi="Times New Roman" w:cs="Times New Roman"/>
          <w:sz w:val="20"/>
          <w:szCs w:val="20"/>
        </w:rPr>
      </w:pPr>
      <w:r w:rsidRPr="0021256C">
        <w:rPr>
          <w:rFonts w:ascii="Times New Roman" w:hAnsi="Times New Roman" w:cs="Times New Roman"/>
          <w:sz w:val="20"/>
          <w:szCs w:val="20"/>
        </w:rPr>
        <w:t xml:space="preserve">подавать и подписывать поручения на совершение любых инвентарных, административных, информационных, комплексных депозитарных операций в рамках депозитарного договора; </w:t>
      </w:r>
    </w:p>
    <w:p w:rsidR="006E688E" w:rsidRPr="0021256C" w:rsidRDefault="006E688E" w:rsidP="0021256C">
      <w:pPr>
        <w:numPr>
          <w:ilvl w:val="0"/>
          <w:numId w:val="2"/>
        </w:numPr>
        <w:spacing w:after="21"/>
        <w:ind w:left="851" w:hanging="425"/>
        <w:rPr>
          <w:rFonts w:ascii="Times New Roman" w:hAnsi="Times New Roman" w:cs="Times New Roman"/>
          <w:sz w:val="20"/>
          <w:szCs w:val="20"/>
        </w:rPr>
      </w:pPr>
      <w:r w:rsidRPr="0021256C">
        <w:rPr>
          <w:rFonts w:ascii="Times New Roman" w:hAnsi="Times New Roman" w:cs="Times New Roman"/>
          <w:sz w:val="20"/>
          <w:szCs w:val="20"/>
        </w:rPr>
        <w:t xml:space="preserve">получать выписки, отчеты, уведомления и другие документы в рамках депозитарного договора; </w:t>
      </w:r>
    </w:p>
    <w:p w:rsidR="006E688E" w:rsidRPr="0021256C" w:rsidRDefault="006E688E" w:rsidP="0021256C">
      <w:pPr>
        <w:numPr>
          <w:ilvl w:val="0"/>
          <w:numId w:val="2"/>
        </w:numPr>
        <w:spacing w:after="21"/>
        <w:ind w:left="851" w:hanging="425"/>
        <w:rPr>
          <w:rFonts w:ascii="Times New Roman" w:hAnsi="Times New Roman" w:cs="Times New Roman"/>
          <w:sz w:val="20"/>
          <w:szCs w:val="20"/>
        </w:rPr>
      </w:pPr>
      <w:r w:rsidRPr="0021256C">
        <w:rPr>
          <w:rFonts w:ascii="Times New Roman" w:hAnsi="Times New Roman" w:cs="Times New Roman"/>
          <w:sz w:val="20"/>
          <w:szCs w:val="20"/>
        </w:rPr>
        <w:t xml:space="preserve">заключать любые сделки с ценными бумаги и подписывать все необходимые документы, связанные с заключением, изменением, прекращением, исполнением таких сделок. </w:t>
      </w:r>
    </w:p>
    <w:p w:rsidR="006E688E" w:rsidRPr="0021256C" w:rsidRDefault="006E688E" w:rsidP="0021256C">
      <w:pPr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21256C">
        <w:rPr>
          <w:rFonts w:ascii="Times New Roman" w:hAnsi="Times New Roman" w:cs="Times New Roman"/>
          <w:sz w:val="20"/>
          <w:szCs w:val="20"/>
        </w:rPr>
        <w:t xml:space="preserve">получать, подписывать и подавать любые запросы, справки, заявления, уведомления и другие документы, расписываться от имени Доверителя и совершать иные действия, связанные с выполнением настоящего поручения. </w:t>
      </w:r>
    </w:p>
    <w:p w:rsidR="006E688E" w:rsidRPr="0021256C" w:rsidRDefault="006E688E" w:rsidP="006E688E">
      <w:pPr>
        <w:spacing w:after="0" w:line="259" w:lineRule="auto"/>
        <w:ind w:left="851" w:hanging="425"/>
        <w:rPr>
          <w:rFonts w:ascii="Times New Roman" w:hAnsi="Times New Roman" w:cs="Times New Roman"/>
          <w:sz w:val="20"/>
          <w:szCs w:val="20"/>
        </w:rPr>
      </w:pPr>
      <w:r w:rsidRPr="002125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688E" w:rsidRPr="0021256C" w:rsidRDefault="006E688E" w:rsidP="006E688E">
      <w:pPr>
        <w:spacing w:after="0" w:line="259" w:lineRule="auto"/>
        <w:ind w:left="851" w:hanging="425"/>
        <w:rPr>
          <w:rFonts w:ascii="Times New Roman" w:hAnsi="Times New Roman" w:cs="Times New Roman"/>
          <w:sz w:val="20"/>
          <w:szCs w:val="20"/>
        </w:rPr>
      </w:pPr>
    </w:p>
    <w:p w:rsidR="006E688E" w:rsidRPr="0021256C" w:rsidRDefault="006E688E" w:rsidP="0021256C">
      <w:pPr>
        <w:spacing w:after="21"/>
        <w:ind w:left="851" w:hanging="10"/>
        <w:jc w:val="left"/>
        <w:rPr>
          <w:rFonts w:ascii="Times New Roman" w:hAnsi="Times New Roman" w:cs="Times New Roman"/>
          <w:sz w:val="20"/>
          <w:szCs w:val="20"/>
        </w:rPr>
      </w:pPr>
      <w:r w:rsidRPr="0021256C">
        <w:rPr>
          <w:rFonts w:ascii="Times New Roman" w:hAnsi="Times New Roman" w:cs="Times New Roman"/>
          <w:sz w:val="20"/>
          <w:szCs w:val="20"/>
        </w:rPr>
        <w:t xml:space="preserve">Настоящая доверенность выдана без права передоверия сроком на ______ года. </w:t>
      </w:r>
    </w:p>
    <w:p w:rsidR="006E688E" w:rsidRPr="0021256C" w:rsidRDefault="006E688E" w:rsidP="0021256C">
      <w:pPr>
        <w:spacing w:after="0" w:line="259" w:lineRule="auto"/>
        <w:ind w:left="851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1256C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6E688E" w:rsidRPr="0021256C" w:rsidRDefault="006E688E" w:rsidP="0021256C">
      <w:pPr>
        <w:spacing w:after="0" w:line="259" w:lineRule="auto"/>
        <w:ind w:left="851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6E688E" w:rsidRPr="0021256C" w:rsidRDefault="006E688E" w:rsidP="0021256C">
      <w:pPr>
        <w:spacing w:after="21"/>
        <w:ind w:left="851" w:hanging="10"/>
        <w:jc w:val="left"/>
        <w:rPr>
          <w:rFonts w:ascii="Times New Roman" w:hAnsi="Times New Roman" w:cs="Times New Roman"/>
          <w:sz w:val="20"/>
          <w:szCs w:val="20"/>
        </w:rPr>
      </w:pPr>
      <w:r w:rsidRPr="0021256C">
        <w:rPr>
          <w:rFonts w:ascii="Times New Roman" w:hAnsi="Times New Roman" w:cs="Times New Roman"/>
          <w:sz w:val="20"/>
          <w:szCs w:val="20"/>
        </w:rPr>
        <w:t xml:space="preserve">Образец подписи _____________________________________________________ удостоверяю. </w:t>
      </w:r>
    </w:p>
    <w:p w:rsidR="006E688E" w:rsidRPr="0021256C" w:rsidRDefault="006E688E" w:rsidP="0021256C">
      <w:pPr>
        <w:spacing w:after="0" w:line="259" w:lineRule="auto"/>
        <w:ind w:left="851" w:right="124" w:hanging="10"/>
        <w:jc w:val="center"/>
        <w:rPr>
          <w:rFonts w:ascii="Times New Roman" w:hAnsi="Times New Roman" w:cs="Times New Roman"/>
          <w:sz w:val="20"/>
          <w:szCs w:val="20"/>
        </w:rPr>
      </w:pPr>
      <w:r w:rsidRPr="0021256C">
        <w:rPr>
          <w:rFonts w:ascii="Times New Roman" w:hAnsi="Times New Roman" w:cs="Times New Roman"/>
          <w:sz w:val="20"/>
          <w:szCs w:val="20"/>
        </w:rPr>
        <w:t xml:space="preserve">(ФИО, подпись поверенного) </w:t>
      </w:r>
    </w:p>
    <w:p w:rsidR="006E688E" w:rsidRPr="0021256C" w:rsidRDefault="006E688E" w:rsidP="006E688E">
      <w:pPr>
        <w:spacing w:after="53" w:line="259" w:lineRule="auto"/>
        <w:ind w:left="626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125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688E" w:rsidRPr="0021256C" w:rsidRDefault="006E688E" w:rsidP="006E688E">
      <w:pPr>
        <w:spacing w:after="53" w:line="259" w:lineRule="auto"/>
        <w:ind w:left="626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6E688E" w:rsidRPr="0021256C" w:rsidRDefault="006E688E" w:rsidP="006E688E">
      <w:pPr>
        <w:spacing w:after="53" w:line="259" w:lineRule="auto"/>
        <w:ind w:left="626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6E688E" w:rsidRPr="0021256C" w:rsidRDefault="006E688E" w:rsidP="006E688E">
      <w:pPr>
        <w:tabs>
          <w:tab w:val="center" w:pos="6373"/>
          <w:tab w:val="center" w:pos="8205"/>
        </w:tabs>
        <w:spacing w:after="21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2125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_______________________  </w:t>
      </w:r>
      <w:r w:rsidRPr="0021256C">
        <w:rPr>
          <w:rFonts w:ascii="Times New Roman" w:hAnsi="Times New Roman" w:cs="Times New Roman"/>
          <w:sz w:val="20"/>
          <w:szCs w:val="20"/>
        </w:rPr>
        <w:tab/>
        <w:t xml:space="preserve">_________________________ </w:t>
      </w:r>
    </w:p>
    <w:p w:rsidR="00B33FA7" w:rsidRDefault="006E688E" w:rsidP="006E688E">
      <w:pPr>
        <w:spacing w:after="0" w:line="259" w:lineRule="auto"/>
        <w:ind w:left="4312" w:right="93" w:hanging="3236"/>
        <w:jc w:val="left"/>
        <w:rPr>
          <w:rFonts w:ascii="Times New Roman" w:hAnsi="Times New Roman" w:cs="Times New Roman"/>
          <w:sz w:val="20"/>
          <w:szCs w:val="20"/>
        </w:rPr>
      </w:pPr>
      <w:r w:rsidRPr="0021256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21256C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1256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1256C">
        <w:rPr>
          <w:rFonts w:ascii="Times New Roman" w:hAnsi="Times New Roman" w:cs="Times New Roman"/>
          <w:sz w:val="20"/>
          <w:szCs w:val="20"/>
        </w:rPr>
        <w:t xml:space="preserve">подпись)  </w:t>
      </w:r>
      <w:r w:rsidRPr="0021256C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21256C">
        <w:rPr>
          <w:rFonts w:ascii="Times New Roman" w:hAnsi="Times New Roman" w:cs="Times New Roman"/>
          <w:sz w:val="20"/>
          <w:szCs w:val="20"/>
        </w:rPr>
        <w:t xml:space="preserve"> </w:t>
      </w:r>
      <w:r w:rsidRPr="0021256C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21256C">
        <w:rPr>
          <w:rFonts w:ascii="Times New Roman" w:hAnsi="Times New Roman" w:cs="Times New Roman"/>
          <w:sz w:val="20"/>
          <w:szCs w:val="20"/>
        </w:rPr>
        <w:tab/>
        <w:t xml:space="preserve">(ФИО)   </w:t>
      </w:r>
      <w:r w:rsidRPr="0021256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sectPr w:rsidR="00B33FA7" w:rsidSect="00817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41"/>
      <w:pgMar w:top="568" w:right="845" w:bottom="892" w:left="1078" w:header="434" w:footer="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572" w:rsidRDefault="00AF7572" w:rsidP="0021256C">
      <w:pPr>
        <w:spacing w:after="0" w:line="240" w:lineRule="auto"/>
      </w:pPr>
      <w:r>
        <w:separator/>
      </w:r>
    </w:p>
  </w:endnote>
  <w:endnote w:type="continuationSeparator" w:id="0">
    <w:p w:rsidR="00AF7572" w:rsidRDefault="00AF7572" w:rsidP="0021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8E" w:rsidRDefault="006E688E">
    <w:pPr>
      <w:spacing w:after="23" w:line="259" w:lineRule="auto"/>
      <w:ind w:left="0" w:right="3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noProof/>
        <w:sz w:val="16"/>
      </w:rPr>
      <w:t>4</w:t>
    </w:r>
    <w:r>
      <w:rPr>
        <w:sz w:val="16"/>
      </w:rPr>
      <w:fldChar w:fldCharType="end"/>
    </w:r>
    <w:r>
      <w:rPr>
        <w:sz w:val="16"/>
      </w:rPr>
      <w:t xml:space="preserve"> </w:t>
    </w:r>
  </w:p>
  <w:p w:rsidR="006E688E" w:rsidRDefault="006E688E">
    <w:pPr>
      <w:spacing w:after="0" w:line="259" w:lineRule="auto"/>
      <w:ind w:left="617" w:firstLine="0"/>
      <w:jc w:val="center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8E" w:rsidRDefault="006E688E">
    <w:pPr>
      <w:spacing w:after="23" w:line="259" w:lineRule="auto"/>
      <w:ind w:left="0" w:right="3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AF62C5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:rsidR="006E688E" w:rsidRDefault="006E688E">
    <w:pPr>
      <w:spacing w:after="0" w:line="259" w:lineRule="auto"/>
      <w:ind w:left="617" w:firstLine="0"/>
      <w:jc w:val="center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8E" w:rsidRPr="00BA6849" w:rsidRDefault="006E688E" w:rsidP="006E688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572" w:rsidRDefault="00AF7572" w:rsidP="0021256C">
      <w:pPr>
        <w:spacing w:after="0" w:line="240" w:lineRule="auto"/>
      </w:pPr>
      <w:r>
        <w:separator/>
      </w:r>
    </w:p>
  </w:footnote>
  <w:footnote w:type="continuationSeparator" w:id="0">
    <w:p w:rsidR="00AF7572" w:rsidRDefault="00AF7572" w:rsidP="0021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8E" w:rsidRPr="00BA6849" w:rsidRDefault="006E688E" w:rsidP="006E68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8E" w:rsidRPr="00CE185F" w:rsidRDefault="006E688E" w:rsidP="00CE185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8E" w:rsidRDefault="006E688E">
    <w:pPr>
      <w:spacing w:after="0" w:line="259" w:lineRule="auto"/>
      <w:ind w:left="-994" w:right="11853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671BA"/>
    <w:multiLevelType w:val="hybridMultilevel"/>
    <w:tmpl w:val="40349484"/>
    <w:lvl w:ilvl="0" w:tplc="1F4C21B4">
      <w:start w:val="1"/>
      <w:numFmt w:val="decimal"/>
      <w:lvlText w:val="%1."/>
      <w:lvlJc w:val="left"/>
      <w:pPr>
        <w:ind w:left="70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205EF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0AB5C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B0FD1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BE55C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6AC23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8C74F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4B60BF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466D9E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7A40BE"/>
    <w:multiLevelType w:val="hybridMultilevel"/>
    <w:tmpl w:val="E42E71A8"/>
    <w:lvl w:ilvl="0" w:tplc="96362E72">
      <w:start w:val="1"/>
      <w:numFmt w:val="decimal"/>
      <w:lvlText w:val="%1."/>
      <w:lvlJc w:val="left"/>
      <w:pPr>
        <w:ind w:left="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5DA0924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BC009F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0223B72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076E5E0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EE230E4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ED04E4E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078077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3D87102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152250"/>
    <w:multiLevelType w:val="hybridMultilevel"/>
    <w:tmpl w:val="01E85D14"/>
    <w:lvl w:ilvl="0" w:tplc="4598523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A29B1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6EF71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D43C6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6A901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546A7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64F64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36418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5C3B3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8E"/>
    <w:rsid w:val="00030021"/>
    <w:rsid w:val="000D57DE"/>
    <w:rsid w:val="0021256C"/>
    <w:rsid w:val="00257EB4"/>
    <w:rsid w:val="00335E9A"/>
    <w:rsid w:val="006E688E"/>
    <w:rsid w:val="00775BB8"/>
    <w:rsid w:val="00817A30"/>
    <w:rsid w:val="00851628"/>
    <w:rsid w:val="00882B2B"/>
    <w:rsid w:val="00991C79"/>
    <w:rsid w:val="00AF62C5"/>
    <w:rsid w:val="00AF7572"/>
    <w:rsid w:val="00AF76F1"/>
    <w:rsid w:val="00B33FA7"/>
    <w:rsid w:val="00CE185F"/>
    <w:rsid w:val="00D12D30"/>
    <w:rsid w:val="00D85EE4"/>
    <w:rsid w:val="00DB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96DE"/>
  <w15:chartTrackingRefBased/>
  <w15:docId w15:val="{2F3E0882-3CCE-461A-B812-A890FBFC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88E"/>
    <w:pPr>
      <w:spacing w:after="4" w:line="225" w:lineRule="auto"/>
      <w:ind w:left="4863" w:hanging="576"/>
      <w:jc w:val="both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E688E"/>
    <w:pPr>
      <w:keepNext/>
      <w:keepLines/>
      <w:spacing w:after="221"/>
      <w:ind w:left="1297" w:hanging="10"/>
      <w:outlineLvl w:val="0"/>
    </w:pPr>
    <w:rPr>
      <w:rFonts w:ascii="Calibri" w:eastAsia="Calibri" w:hAnsi="Calibri" w:cs="Calibri"/>
      <w:b/>
      <w:color w:val="000000"/>
      <w:sz w:val="23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6E688E"/>
    <w:pPr>
      <w:keepNext/>
      <w:keepLines/>
      <w:spacing w:after="97"/>
      <w:ind w:left="10" w:hanging="10"/>
      <w:outlineLvl w:val="1"/>
    </w:pPr>
    <w:rPr>
      <w:rFonts w:ascii="Bookman Old Style" w:eastAsia="Bookman Old Style" w:hAnsi="Bookman Old Style" w:cs="Bookman Old Style"/>
      <w:b/>
      <w:color w:val="000000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6E688E"/>
    <w:pPr>
      <w:keepNext/>
      <w:keepLines/>
      <w:spacing w:after="97"/>
      <w:ind w:left="10" w:hanging="10"/>
      <w:outlineLvl w:val="2"/>
    </w:pPr>
    <w:rPr>
      <w:rFonts w:ascii="Bookman Old Style" w:eastAsia="Bookman Old Style" w:hAnsi="Bookman Old Style" w:cs="Bookman Old Style"/>
      <w:b/>
      <w:color w:val="000000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6E688E"/>
    <w:pPr>
      <w:keepNext/>
      <w:keepLines/>
      <w:spacing w:after="0"/>
      <w:ind w:left="1510"/>
      <w:outlineLvl w:val="3"/>
    </w:pPr>
    <w:rPr>
      <w:rFonts w:ascii="Calibri" w:eastAsia="Calibri" w:hAnsi="Calibri" w:cs="Calibri"/>
      <w:b/>
      <w:color w:val="000000"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88E"/>
    <w:rPr>
      <w:rFonts w:ascii="Calibri" w:eastAsia="Calibri" w:hAnsi="Calibri" w:cs="Calibri"/>
      <w:b/>
      <w:color w:val="000000"/>
      <w:sz w:val="2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688E"/>
    <w:rPr>
      <w:rFonts w:ascii="Bookman Old Style" w:eastAsia="Bookman Old Style" w:hAnsi="Bookman Old Style" w:cs="Bookman Old Style"/>
      <w:b/>
      <w:color w:val="00000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688E"/>
    <w:rPr>
      <w:rFonts w:ascii="Bookman Old Style" w:eastAsia="Bookman Old Style" w:hAnsi="Bookman Old Style" w:cs="Bookman Old Style"/>
      <w:b/>
      <w:color w:val="00000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688E"/>
    <w:rPr>
      <w:rFonts w:ascii="Calibri" w:eastAsia="Calibri" w:hAnsi="Calibri" w:cs="Calibri"/>
      <w:b/>
      <w:color w:val="000000"/>
      <w:sz w:val="16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6E688E"/>
    <w:pPr>
      <w:spacing w:after="0" w:line="216" w:lineRule="auto"/>
      <w:ind w:right="109"/>
    </w:pPr>
    <w:rPr>
      <w:rFonts w:ascii="Calibri" w:eastAsia="Calibri" w:hAnsi="Calibri" w:cs="Calibri"/>
      <w:color w:val="000000"/>
      <w:sz w:val="14"/>
      <w:lang w:eastAsia="ru-RU"/>
    </w:rPr>
  </w:style>
  <w:style w:type="character" w:customStyle="1" w:styleId="footnotedescriptionChar">
    <w:name w:val="footnote description Char"/>
    <w:link w:val="footnotedescription"/>
    <w:rsid w:val="006E688E"/>
    <w:rPr>
      <w:rFonts w:ascii="Calibri" w:eastAsia="Calibri" w:hAnsi="Calibri" w:cs="Calibri"/>
      <w:color w:val="000000"/>
      <w:sz w:val="14"/>
      <w:lang w:eastAsia="ru-RU"/>
    </w:rPr>
  </w:style>
  <w:style w:type="character" w:customStyle="1" w:styleId="footnotemark">
    <w:name w:val="footnote mark"/>
    <w:hidden/>
    <w:rsid w:val="006E688E"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">
    <w:name w:val="TableGrid"/>
    <w:rsid w:val="006E688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E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688E"/>
    <w:rPr>
      <w:rFonts w:ascii="Calibri" w:eastAsia="Calibri" w:hAnsi="Calibri" w:cs="Calibri"/>
      <w:color w:val="000000"/>
      <w:lang w:eastAsia="ru-RU"/>
    </w:rPr>
  </w:style>
  <w:style w:type="character" w:styleId="a5">
    <w:name w:val="Hyperlink"/>
    <w:basedOn w:val="a0"/>
    <w:uiPriority w:val="99"/>
    <w:unhideWhenUsed/>
    <w:rsid w:val="006E688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E688E"/>
    <w:pPr>
      <w:ind w:left="720"/>
      <w:contextualSpacing/>
    </w:pPr>
  </w:style>
  <w:style w:type="table" w:styleId="a7">
    <w:name w:val="Table Grid"/>
    <w:basedOn w:val="a1"/>
    <w:uiPriority w:val="39"/>
    <w:rsid w:val="006E68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semiHidden/>
    <w:unhideWhenUsed/>
    <w:rsid w:val="006E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688E"/>
    <w:rPr>
      <w:rFonts w:ascii="Calibri" w:eastAsia="Calibri" w:hAnsi="Calibri" w:cs="Calibri"/>
      <w:color w:val="000000"/>
      <w:lang w:eastAsia="ru-RU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6E688E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b">
    <w:name w:val="annotation text"/>
    <w:basedOn w:val="a"/>
    <w:link w:val="aa"/>
    <w:uiPriority w:val="99"/>
    <w:semiHidden/>
    <w:unhideWhenUsed/>
    <w:rsid w:val="006E688E"/>
    <w:pPr>
      <w:spacing w:line="240" w:lineRule="auto"/>
    </w:pPr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6E688E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6E688E"/>
    <w:rPr>
      <w:b/>
      <w:bCs/>
    </w:rPr>
  </w:style>
  <w:style w:type="character" w:customStyle="1" w:styleId="ae">
    <w:name w:val="Текст выноски Знак"/>
    <w:basedOn w:val="a0"/>
    <w:link w:val="af"/>
    <w:uiPriority w:val="99"/>
    <w:semiHidden/>
    <w:rsid w:val="006E688E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6E688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0">
    <w:name w:val="TOC Heading"/>
    <w:basedOn w:val="1"/>
    <w:next w:val="a"/>
    <w:uiPriority w:val="39"/>
    <w:unhideWhenUsed/>
    <w:qFormat/>
    <w:rsid w:val="006E688E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E688E"/>
    <w:pPr>
      <w:tabs>
        <w:tab w:val="left" w:pos="567"/>
        <w:tab w:val="right" w:leader="dot" w:pos="9974"/>
      </w:tabs>
      <w:spacing w:after="100"/>
      <w:ind w:left="0" w:firstLine="0"/>
    </w:pPr>
  </w:style>
  <w:style w:type="paragraph" w:styleId="21">
    <w:name w:val="toc 2"/>
    <w:basedOn w:val="a"/>
    <w:next w:val="a"/>
    <w:autoRedefine/>
    <w:uiPriority w:val="39"/>
    <w:unhideWhenUsed/>
    <w:rsid w:val="006E688E"/>
    <w:pPr>
      <w:tabs>
        <w:tab w:val="left" w:pos="426"/>
        <w:tab w:val="right" w:leader="dot" w:pos="9974"/>
      </w:tabs>
      <w:spacing w:after="100"/>
      <w:ind w:left="0" w:firstLine="0"/>
    </w:pPr>
  </w:style>
  <w:style w:type="paragraph" w:styleId="31">
    <w:name w:val="toc 3"/>
    <w:basedOn w:val="a"/>
    <w:next w:val="a"/>
    <w:autoRedefine/>
    <w:uiPriority w:val="39"/>
    <w:unhideWhenUsed/>
    <w:rsid w:val="006E688E"/>
    <w:pPr>
      <w:tabs>
        <w:tab w:val="left" w:pos="567"/>
        <w:tab w:val="right" w:leader="dot" w:pos="9974"/>
      </w:tabs>
      <w:spacing w:after="100"/>
      <w:ind w:left="440" w:hanging="440"/>
    </w:pPr>
  </w:style>
  <w:style w:type="paragraph" w:styleId="af1">
    <w:name w:val="No Spacing"/>
    <w:uiPriority w:val="1"/>
    <w:qFormat/>
    <w:rsid w:val="00882B2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7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Байкалинвестбанк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Азарскова Наталья Викторовна</dc:creator>
  <cp:keywords/>
  <dc:description/>
  <cp:lastModifiedBy>Смирнова Людмила Леонидовна</cp:lastModifiedBy>
  <cp:revision>12</cp:revision>
  <dcterms:created xsi:type="dcterms:W3CDTF">2019-02-11T07:32:00Z</dcterms:created>
  <dcterms:modified xsi:type="dcterms:W3CDTF">2020-09-21T11:19:00Z</dcterms:modified>
</cp:coreProperties>
</file>